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69"/>
        <w:gridCol w:w="3969"/>
        <w:gridCol w:w="3344"/>
      </w:tblGrid>
      <w:tr w:rsidR="009A4E41" w:rsidRPr="00831A38" w:rsidTr="009A4E41">
        <w:tc>
          <w:tcPr>
            <w:tcW w:w="3369" w:type="dxa"/>
          </w:tcPr>
          <w:bookmarkStart w:id="0" w:name="_GoBack"/>
          <w:bookmarkEnd w:id="0"/>
          <w:p w:rsidR="009A4E41" w:rsidRPr="00831A38" w:rsidRDefault="001162E8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  <w:r w:rsidRPr="00831A38">
              <w:rPr>
                <w:rFonts w:ascii="微软雅黑" w:eastAsia="微软雅黑" w:hAnsi="微软雅黑"/>
              </w:rPr>
              <w:object w:dxaOrig="3855" w:dyaOrig="2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8pt" o:ole="">
                  <v:imagedata r:id="rId7" o:title=""/>
                </v:shape>
                <o:OLEObject Type="Embed" ProgID="PBrush" ShapeID="_x0000_i1025" DrawAspect="Content" ObjectID="_1548486361" r:id="rId8"/>
              </w:object>
            </w:r>
          </w:p>
        </w:tc>
        <w:tc>
          <w:tcPr>
            <w:tcW w:w="3969" w:type="dxa"/>
          </w:tcPr>
          <w:p w:rsidR="009A4E41" w:rsidRPr="00831A38" w:rsidRDefault="009A4E41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44" w:type="dxa"/>
            <w:vMerge w:val="restart"/>
          </w:tcPr>
          <w:p w:rsidR="009A4E41" w:rsidRPr="00831A38" w:rsidRDefault="00A42524" w:rsidP="00FA4558">
            <w:pPr>
              <w:tabs>
                <w:tab w:val="right" w:pos="10466"/>
              </w:tabs>
              <w:jc w:val="right"/>
              <w:rPr>
                <w:rFonts w:ascii="微软雅黑" w:eastAsia="微软雅黑" w:hAnsi="微软雅黑"/>
                <w:sz w:val="24"/>
              </w:rPr>
            </w:pPr>
            <w:r>
              <w:drawing>
                <wp:inline distT="0" distB="0" distL="0" distR="0">
                  <wp:extent cx="1598102" cy="1104900"/>
                  <wp:effectExtent l="0" t="0" r="0" b="0"/>
                  <wp:docPr id="2" name="图片 2" descr="http://www.rodinbell.cn/uploadfiles/2016120315201020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odinbell.cn/uploadfiles/2016120315201020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102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E41" w:rsidRPr="00831A38" w:rsidTr="009A4E41">
        <w:tc>
          <w:tcPr>
            <w:tcW w:w="3369" w:type="dxa"/>
          </w:tcPr>
          <w:p w:rsidR="009A4E41" w:rsidRPr="00831A38" w:rsidRDefault="00FA4558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 w:rsidRPr="00831A38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UHF Android手持机</w:t>
            </w:r>
          </w:p>
        </w:tc>
        <w:tc>
          <w:tcPr>
            <w:tcW w:w="3969" w:type="dxa"/>
          </w:tcPr>
          <w:p w:rsidR="009A4E41" w:rsidRPr="00831A38" w:rsidRDefault="009A4E41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44" w:type="dxa"/>
            <w:vMerge/>
          </w:tcPr>
          <w:p w:rsidR="009A4E41" w:rsidRPr="00831A38" w:rsidRDefault="009A4E41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</w:tr>
      <w:tr w:rsidR="009A4E41" w:rsidRPr="00831A38" w:rsidTr="009A4E41">
        <w:tc>
          <w:tcPr>
            <w:tcW w:w="3369" w:type="dxa"/>
          </w:tcPr>
          <w:p w:rsidR="009A4E41" w:rsidRPr="00831A38" w:rsidRDefault="009A4E41" w:rsidP="00A42524">
            <w:pPr>
              <w:tabs>
                <w:tab w:val="right" w:pos="10466"/>
              </w:tabs>
              <w:rPr>
                <w:rFonts w:ascii="微软雅黑" w:eastAsia="微软雅黑" w:hAnsi="微软雅黑"/>
                <w:sz w:val="28"/>
                <w:szCs w:val="28"/>
              </w:rPr>
            </w:pPr>
            <w:r w:rsidRPr="00831A38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R</w:t>
            </w:r>
            <w:r w:rsidR="00FA4558" w:rsidRPr="00831A38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H-1</w:t>
            </w:r>
            <w:r w:rsidR="00A42524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9</w:t>
            </w:r>
            <w:r w:rsidR="00FA4558" w:rsidRPr="00831A38">
              <w:rPr>
                <w:rFonts w:ascii="微软雅黑" w:eastAsia="微软雅黑" w:hAnsi="微软雅黑" w:cs="宋体" w:hint="eastAsia"/>
                <w:b/>
                <w:bCs/>
                <w:color w:val="FF0000"/>
                <w:w w:val="102"/>
                <w:kern w:val="0"/>
                <w:position w:val="1"/>
                <w:sz w:val="28"/>
                <w:szCs w:val="28"/>
              </w:rPr>
              <w:t>0</w:t>
            </w:r>
          </w:p>
        </w:tc>
        <w:tc>
          <w:tcPr>
            <w:tcW w:w="3969" w:type="dxa"/>
          </w:tcPr>
          <w:p w:rsidR="009A4E41" w:rsidRPr="00831A38" w:rsidRDefault="009A4E41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  <w:tc>
          <w:tcPr>
            <w:tcW w:w="3344" w:type="dxa"/>
            <w:vMerge/>
          </w:tcPr>
          <w:p w:rsidR="009A4E41" w:rsidRPr="00831A38" w:rsidRDefault="009A4E41" w:rsidP="00357131">
            <w:pPr>
              <w:tabs>
                <w:tab w:val="right" w:pos="10466"/>
              </w:tabs>
              <w:rPr>
                <w:rFonts w:ascii="微软雅黑" w:eastAsia="微软雅黑" w:hAnsi="微软雅黑"/>
                <w:sz w:val="24"/>
              </w:rPr>
            </w:pPr>
          </w:p>
        </w:tc>
      </w:tr>
    </w:tbl>
    <w:p w:rsidR="00AF5A03" w:rsidRPr="00831A38" w:rsidRDefault="00AF5A03">
      <w:pPr>
        <w:rPr>
          <w:rFonts w:ascii="微软雅黑" w:eastAsia="微软雅黑" w:hAnsi="微软雅黑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9A4E41" w:rsidRPr="00831A38" w:rsidTr="009A4E41">
        <w:tc>
          <w:tcPr>
            <w:tcW w:w="2670" w:type="dxa"/>
          </w:tcPr>
          <w:p w:rsidR="009A4E41" w:rsidRPr="00831A38" w:rsidRDefault="009A4E41" w:rsidP="00357131">
            <w:pPr>
              <w:rPr>
                <w:rFonts w:ascii="微软雅黑" w:eastAsia="微软雅黑" w:hAnsi="微软雅黑"/>
                <w:szCs w:val="21"/>
              </w:rPr>
            </w:pPr>
            <w:r w:rsidRPr="00831A38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简单介绍</w:t>
            </w:r>
          </w:p>
        </w:tc>
        <w:tc>
          <w:tcPr>
            <w:tcW w:w="2670" w:type="dxa"/>
          </w:tcPr>
          <w:p w:rsidR="009A4E41" w:rsidRPr="00831A38" w:rsidRDefault="009A4E41" w:rsidP="00357131">
            <w:pPr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2671" w:type="dxa"/>
          </w:tcPr>
          <w:p w:rsidR="009A4E41" w:rsidRPr="00831A38" w:rsidRDefault="009A4E41" w:rsidP="00357131">
            <w:pPr>
              <w:rPr>
                <w:rFonts w:ascii="微软雅黑" w:eastAsia="微软雅黑" w:hAnsi="微软雅黑"/>
                <w:szCs w:val="21"/>
              </w:rPr>
            </w:pPr>
            <w:r w:rsidRPr="00831A38">
              <w:rPr>
                <w:rFonts w:ascii="微软雅黑" w:eastAsia="微软雅黑" w:hAnsi="微软雅黑" w:cs="宋体" w:hint="eastAsia"/>
                <w:b/>
                <w:bCs/>
                <w:color w:val="FF0000"/>
                <w:w w:val="128"/>
                <w:kern w:val="0"/>
                <w:position w:val="1"/>
                <w:szCs w:val="21"/>
              </w:rPr>
              <w:t>产品特性</w:t>
            </w:r>
          </w:p>
        </w:tc>
        <w:tc>
          <w:tcPr>
            <w:tcW w:w="2671" w:type="dxa"/>
          </w:tcPr>
          <w:p w:rsidR="009A4E41" w:rsidRPr="00831A38" w:rsidRDefault="009A4E41" w:rsidP="00357131">
            <w:pPr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9A4E41" w:rsidRPr="00831A38" w:rsidTr="009A4E41">
        <w:tc>
          <w:tcPr>
            <w:tcW w:w="5340" w:type="dxa"/>
            <w:gridSpan w:val="2"/>
          </w:tcPr>
          <w:p w:rsidR="00FA4558" w:rsidRPr="00831A38" w:rsidRDefault="009A4E41" w:rsidP="0097470D">
            <w:pPr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831A38">
              <w:rPr>
                <w:rFonts w:ascii="微软雅黑" w:eastAsia="微软雅黑" w:hAnsi="微软雅黑" w:cs="宋体" w:hint="eastAsia"/>
                <w:b/>
                <w:bCs/>
                <w:sz w:val="18"/>
                <w:szCs w:val="18"/>
              </w:rPr>
              <w:t>尺寸:</w:t>
            </w:r>
            <w:bookmarkStart w:id="1" w:name="OLE_LINK11"/>
            <w:bookmarkStart w:id="2" w:name="OLE_LINK12"/>
            <w:r w:rsidR="00A42524" w:rsidRPr="00A4252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外观</w:t>
            </w:r>
            <w:r w:rsidR="00A4252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 xml:space="preserve">      </w:t>
            </w:r>
            <w:r w:rsidR="00A42524" w:rsidRPr="00A4252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160mm*82mm*129mm</w:t>
            </w:r>
            <w:r w:rsidR="00A42524" w:rsidRP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br/>
              <w:t xml:space="preserve">     </w:t>
            </w:r>
            <w:r w:rsidR="00A42524" w:rsidRPr="00A4252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手柄       111mm*38mm*47mm</w:t>
            </w:r>
            <w:bookmarkEnd w:id="1"/>
            <w:bookmarkEnd w:id="2"/>
          </w:p>
        </w:tc>
        <w:tc>
          <w:tcPr>
            <w:tcW w:w="5342" w:type="dxa"/>
            <w:gridSpan w:val="2"/>
          </w:tcPr>
          <w:p w:rsidR="009A4E41" w:rsidRPr="00831A38" w:rsidRDefault="009A4E41" w:rsidP="0097470D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831A38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18"/>
                <w:szCs w:val="18"/>
              </w:rPr>
              <w:t>1.</w:t>
            </w:r>
            <w:r w:rsidR="00A42524" w:rsidRP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强大的硬件配置，确保海量数据运算、3D实时显示等应用流畅运行</w:t>
            </w:r>
            <w:r w:rsidRP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9A4E41" w:rsidRPr="00831A38" w:rsidTr="009A4E41">
        <w:tc>
          <w:tcPr>
            <w:tcW w:w="5340" w:type="dxa"/>
            <w:gridSpan w:val="2"/>
          </w:tcPr>
          <w:p w:rsidR="009A4E41" w:rsidRPr="00831A38" w:rsidRDefault="009A4E41" w:rsidP="00A42524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831A38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重量</w:t>
            </w:r>
            <w:r w:rsidR="00DC2D04" w:rsidRPr="00831A38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:</w:t>
            </w:r>
            <w:r w:rsidR="00FA4558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0.</w:t>
            </w:r>
            <w:r w:rsid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64</w:t>
            </w: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5342" w:type="dxa"/>
            <w:gridSpan w:val="2"/>
          </w:tcPr>
          <w:p w:rsidR="009A4E41" w:rsidRPr="00831A38" w:rsidRDefault="009A4E41" w:rsidP="00E65749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="00DC2D04" w:rsidRPr="00831A38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2.</w:t>
            </w:r>
            <w:r w:rsidR="00A42524" w:rsidRP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采用最新的Android6.0操作系统，持续提供优化与更新</w:t>
            </w:r>
            <w:r w:rsidR="00FA4558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9A4E41" w:rsidRPr="00831A38" w:rsidTr="009A4E41">
        <w:tc>
          <w:tcPr>
            <w:tcW w:w="5340" w:type="dxa"/>
            <w:gridSpan w:val="2"/>
          </w:tcPr>
          <w:p w:rsidR="009A4E41" w:rsidRPr="00831A38" w:rsidRDefault="009A4E41" w:rsidP="0097470D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831A38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协议:</w:t>
            </w:r>
            <w:r w:rsidR="0097470D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ISO18000-6</w:t>
            </w:r>
            <w:r w:rsidR="0097470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B</w:t>
            </w:r>
            <w:r w:rsidR="0097470D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 </w:t>
            </w:r>
            <w:r w:rsidR="0097470D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</w:t>
            </w:r>
            <w:r w:rsidR="006366E8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ISO</w:t>
            </w: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18000-6C(EPC Class1 Gen2)</w:t>
            </w:r>
          </w:p>
        </w:tc>
        <w:tc>
          <w:tcPr>
            <w:tcW w:w="5342" w:type="dxa"/>
            <w:gridSpan w:val="2"/>
          </w:tcPr>
          <w:p w:rsidR="009A4E41" w:rsidRPr="00831A38" w:rsidRDefault="009A4E41" w:rsidP="00FA4558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*3.</w:t>
            </w:r>
            <w:r w:rsidR="00A42524" w:rsidRP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CNC航空铝材+德国拜耳超韧尼龙材料机身，配合1.1mm加厚钢化玻璃，提供无与伦比的刚性+散热+电磁屏蔽性能。手部关节接触部分采用柔软材质，提供长时间的舒适握感</w:t>
            </w:r>
            <w:r w:rsidR="00FA4558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9A4E41" w:rsidRPr="00831A38" w:rsidTr="009A4E41">
        <w:tc>
          <w:tcPr>
            <w:tcW w:w="5340" w:type="dxa"/>
            <w:gridSpan w:val="2"/>
          </w:tcPr>
          <w:p w:rsidR="009A4E41" w:rsidRPr="00831A38" w:rsidRDefault="009A4E41" w:rsidP="0097470D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831A38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通讯接口:</w:t>
            </w:r>
            <w:r w:rsidR="00FA4558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USB</w:t>
            </w:r>
          </w:p>
        </w:tc>
        <w:tc>
          <w:tcPr>
            <w:tcW w:w="5342" w:type="dxa"/>
            <w:gridSpan w:val="2"/>
          </w:tcPr>
          <w:p w:rsidR="009A4E41" w:rsidRPr="00831A38" w:rsidRDefault="009A4E41" w:rsidP="00FA4558">
            <w:pPr>
              <w:spacing w:line="180" w:lineRule="atLeast"/>
              <w:jc w:val="left"/>
              <w:rPr>
                <w:rFonts w:ascii="微软雅黑" w:eastAsia="微软雅黑" w:hAnsi="微软雅黑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*4.</w:t>
            </w:r>
            <w:r w:rsidR="00A42524" w:rsidRP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全部采用工业级或军工级元器件，确保在恶劣环境下持续稳定地工作</w:t>
            </w:r>
            <w:bookmarkStart w:id="3" w:name="OLE_LINK1"/>
            <w:bookmarkStart w:id="4" w:name="OLE_LINK2"/>
            <w:bookmarkStart w:id="5" w:name="OLE_LINK3"/>
            <w:bookmarkStart w:id="6" w:name="OLE_LINK4"/>
            <w:r w:rsidR="00FA4558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  <w:bookmarkEnd w:id="3"/>
            <w:bookmarkEnd w:id="4"/>
            <w:bookmarkEnd w:id="5"/>
            <w:bookmarkEnd w:id="6"/>
          </w:p>
        </w:tc>
      </w:tr>
      <w:tr w:rsidR="009A4E41" w:rsidRPr="00831A38" w:rsidTr="009A4E41">
        <w:tc>
          <w:tcPr>
            <w:tcW w:w="5340" w:type="dxa"/>
            <w:gridSpan w:val="2"/>
          </w:tcPr>
          <w:p w:rsidR="009A4E41" w:rsidRPr="00831A38" w:rsidRDefault="00FA4558" w:rsidP="00A42524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</w:t>
            </w:r>
            <w:r w:rsidRPr="00831A38">
              <w:rPr>
                <w:rFonts w:ascii="微软雅黑" w:eastAsia="微软雅黑" w:hAnsi="微软雅黑" w:cs="宋体" w:hint="eastAsia"/>
                <w:b/>
                <w:bCs/>
                <w:color w:val="000000"/>
                <w:spacing w:val="20"/>
                <w:sz w:val="18"/>
                <w:szCs w:val="18"/>
                <w:shd w:val="clear" w:color="auto" w:fill="FFFFFF"/>
              </w:rPr>
              <w:t>防护等级:</w:t>
            </w: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IEC IP-6</w:t>
            </w:r>
            <w:r w:rsid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5342" w:type="dxa"/>
            <w:gridSpan w:val="2"/>
          </w:tcPr>
          <w:p w:rsidR="009A4E41" w:rsidRPr="00831A38" w:rsidRDefault="00DC2D04" w:rsidP="00FA4558">
            <w:pPr>
              <w:rPr>
                <w:rFonts w:ascii="微软雅黑" w:eastAsia="微软雅黑" w:hAnsi="微软雅黑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*5.</w:t>
            </w:r>
            <w:r w:rsidR="00A42524" w:rsidRP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6000mAh大容量锂聚合物电池，弹匣式电池热拔插系统，更换方便快捷，标配两块电池。续航时间不再受限制</w:t>
            </w:r>
            <w:r w:rsidR="00FA4558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9A4E41" w:rsidRPr="00831A38" w:rsidTr="009A4E41">
        <w:tc>
          <w:tcPr>
            <w:tcW w:w="5340" w:type="dxa"/>
            <w:gridSpan w:val="2"/>
          </w:tcPr>
          <w:p w:rsidR="009A4E41" w:rsidRPr="00831A38" w:rsidRDefault="009A4E41" w:rsidP="00FA4558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2" w:type="dxa"/>
            <w:gridSpan w:val="2"/>
          </w:tcPr>
          <w:p w:rsidR="009A4E41" w:rsidRPr="00831A38" w:rsidRDefault="009A4E41" w:rsidP="00FA4558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  <w:t>*</w:t>
            </w:r>
            <w:r w:rsidRPr="00831A38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6</w:t>
            </w:r>
            <w:r w:rsidR="00FA4558" w:rsidRPr="00831A38"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.</w:t>
            </w:r>
            <w:r w:rsidR="00A42524" w:rsidRP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采用自主研发的基于Impinj Indy R2000芯片的模块，性能和可靠性享誉业界，具备出色的稳定性和极其强劲的多标签识别性能</w:t>
            </w:r>
            <w:r w:rsidR="00A42524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A42524" w:rsidRPr="00831A38" w:rsidTr="009A4E41">
        <w:tc>
          <w:tcPr>
            <w:tcW w:w="5340" w:type="dxa"/>
            <w:gridSpan w:val="2"/>
          </w:tcPr>
          <w:p w:rsidR="00A42524" w:rsidRPr="00831A38" w:rsidRDefault="00A42524" w:rsidP="00FA4558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2" w:type="dxa"/>
            <w:gridSpan w:val="2"/>
          </w:tcPr>
          <w:p w:rsidR="00A42524" w:rsidRPr="00831A38" w:rsidRDefault="00A42524" w:rsidP="00FA4558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*7.</w:t>
            </w:r>
            <w:r w:rsidRP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源自于逆戟鲸的设计灵感，外观灵巧优雅、简约匀称，每处细节都经过了反复推敲，分寸感拿捏得当，打造出极具视觉张力的机身</w:t>
            </w: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;</w:t>
            </w:r>
          </w:p>
        </w:tc>
      </w:tr>
      <w:tr w:rsidR="00A42524" w:rsidRPr="00831A38" w:rsidTr="00A42524">
        <w:trPr>
          <w:trHeight w:val="637"/>
        </w:trPr>
        <w:tc>
          <w:tcPr>
            <w:tcW w:w="5340" w:type="dxa"/>
            <w:gridSpan w:val="2"/>
          </w:tcPr>
          <w:p w:rsidR="00A42524" w:rsidRPr="00831A38" w:rsidRDefault="00A42524" w:rsidP="00FA4558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42" w:type="dxa"/>
            <w:gridSpan w:val="2"/>
          </w:tcPr>
          <w:p w:rsidR="00A42524" w:rsidRDefault="00A42524" w:rsidP="00FA4558">
            <w:pPr>
              <w:rPr>
                <w:rFonts w:ascii="微软雅黑" w:eastAsia="微软雅黑" w:hAnsi="微软雅黑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sz w:val="18"/>
                <w:szCs w:val="18"/>
              </w:rPr>
              <w:t>*8.</w:t>
            </w:r>
            <w:r w:rsidRP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能承受2米高度跌落至混凝土地面的冲击。IP64防护等级，可以有效抵御灰尘和飞溅的液体。</w:t>
            </w:r>
          </w:p>
        </w:tc>
      </w:tr>
    </w:tbl>
    <w:p w:rsidR="009A4E41" w:rsidRPr="00831A38" w:rsidRDefault="009A4E41">
      <w:pPr>
        <w:rPr>
          <w:rFonts w:ascii="微软雅黑" w:eastAsia="微软雅黑" w:hAnsi="微软雅黑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3"/>
        <w:gridCol w:w="7829"/>
      </w:tblGrid>
      <w:tr w:rsidR="009A4E41" w:rsidRPr="00831A38" w:rsidTr="00FA4558">
        <w:trPr>
          <w:trHeight w:val="434"/>
        </w:trPr>
        <w:tc>
          <w:tcPr>
            <w:tcW w:w="2853" w:type="dxa"/>
            <w:shd w:val="clear" w:color="auto" w:fill="FF3300"/>
            <w:tcMar>
              <w:left w:w="108" w:type="dxa"/>
              <w:right w:w="108" w:type="dxa"/>
            </w:tcMar>
          </w:tcPr>
          <w:p w:rsidR="009A4E41" w:rsidRPr="00831A38" w:rsidRDefault="009A4E41" w:rsidP="00357131">
            <w:pPr>
              <w:pStyle w:val="a7"/>
              <w:spacing w:beforeAutospacing="0" w:afterAutospacing="0" w:line="120" w:lineRule="auto"/>
              <w:ind w:right="360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b/>
                <w:bCs/>
                <w:color w:val="FFFFFF"/>
                <w:sz w:val="18"/>
                <w:szCs w:val="18"/>
              </w:rPr>
              <w:t>规格描述</w:t>
            </w:r>
          </w:p>
        </w:tc>
        <w:tc>
          <w:tcPr>
            <w:tcW w:w="7829" w:type="dxa"/>
            <w:shd w:val="clear" w:color="auto" w:fill="FF3300"/>
            <w:tcMar>
              <w:left w:w="108" w:type="dxa"/>
              <w:right w:w="108" w:type="dxa"/>
            </w:tcMar>
          </w:tcPr>
          <w:p w:rsidR="009A4E41" w:rsidRPr="00831A38" w:rsidRDefault="009A4E41" w:rsidP="00357131">
            <w:pPr>
              <w:spacing w:line="120" w:lineRule="auto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9A4E41" w:rsidRPr="00831A38" w:rsidTr="00FA4558">
        <w:trPr>
          <w:trHeight w:val="402"/>
        </w:trPr>
        <w:tc>
          <w:tcPr>
            <w:tcW w:w="2853" w:type="dxa"/>
            <w:tcMar>
              <w:left w:w="108" w:type="dxa"/>
              <w:right w:w="108" w:type="dxa"/>
            </w:tcMar>
          </w:tcPr>
          <w:p w:rsidR="009A4E41" w:rsidRPr="00831A38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产品型号(订购代码)</w:t>
            </w:r>
          </w:p>
        </w:tc>
        <w:tc>
          <w:tcPr>
            <w:tcW w:w="7829" w:type="dxa"/>
            <w:tcMar>
              <w:left w:w="108" w:type="dxa"/>
              <w:right w:w="108" w:type="dxa"/>
            </w:tcMar>
          </w:tcPr>
          <w:p w:rsidR="009A4E41" w:rsidRPr="00831A38" w:rsidRDefault="009A4E41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R</w:t>
            </w:r>
            <w:r w:rsidR="00FA4558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H-1</w:t>
            </w:r>
            <w:r w:rsid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9</w:t>
            </w:r>
            <w:r w:rsidR="00FA4558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0</w:t>
            </w:r>
          </w:p>
        </w:tc>
      </w:tr>
      <w:tr w:rsidR="009A4E41" w:rsidRPr="00831A38" w:rsidTr="00FA4558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9A4E41" w:rsidP="00357131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Style w:val="a6"/>
                <w:rFonts w:ascii="微软雅黑" w:eastAsia="微软雅黑" w:hAnsi="微软雅黑" w:cs="宋体" w:hint="eastAsia"/>
                <w:color w:val="000000"/>
              </w:rPr>
              <w:t>性 能 指 标</w:t>
            </w:r>
          </w:p>
        </w:tc>
      </w:tr>
      <w:tr w:rsidR="009A4E41" w:rsidRPr="00831A38" w:rsidTr="00FA4558">
        <w:trPr>
          <w:trHeight w:val="34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FA4558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处理器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A42524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ARM Mali-T764/高性能3D引擎</w:t>
            </w:r>
          </w:p>
        </w:tc>
      </w:tr>
      <w:tr w:rsidR="009A4E41" w:rsidRPr="00831A38" w:rsidTr="00FA4558">
        <w:trPr>
          <w:trHeight w:val="38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FA4558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内存容量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A42524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  <w:shd w:val="pct15" w:color="auto" w:fill="FFFFFF"/>
              </w:rPr>
              <w:t>2</w:t>
            </w:r>
            <w:r w:rsidR="00FA4558" w:rsidRPr="00831A38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pct15" w:color="auto" w:fill="FFFFFF"/>
              </w:rPr>
              <w:t>GB LPDDR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  <w:shd w:val="pct15" w:color="auto" w:fill="FFFFFF"/>
              </w:rPr>
              <w:t>3</w:t>
            </w:r>
            <w:r w:rsidR="00FA4558" w:rsidRPr="00831A3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pct15" w:color="auto" w:fill="FFFFFF"/>
              </w:rPr>
              <w:t>、</w:t>
            </w: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pct15" w:color="auto" w:fill="FFFFFF"/>
              </w:rPr>
              <w:t>4G LPDDR3</w:t>
            </w:r>
            <w:bookmarkStart w:id="7" w:name="OLE_LINK8"/>
            <w:bookmarkStart w:id="8" w:name="OLE_LINK9"/>
            <w:bookmarkStart w:id="9" w:name="OLE_LINK10"/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pct15" w:color="auto" w:fill="FFFFFF"/>
              </w:rPr>
              <w:t>（选配）</w:t>
            </w:r>
            <w:bookmarkEnd w:id="7"/>
            <w:bookmarkEnd w:id="8"/>
            <w:bookmarkEnd w:id="9"/>
          </w:p>
        </w:tc>
      </w:tr>
      <w:tr w:rsidR="009A4E41" w:rsidRPr="00831A38" w:rsidTr="00FA4558">
        <w:trPr>
          <w:trHeight w:val="37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FA4558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操作系统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97470D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 xml:space="preserve">Android </w:t>
            </w:r>
            <w:r w:rsidR="00A42524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  <w:shd w:val="clear" w:color="auto" w:fill="FFFFFF"/>
              </w:rPr>
              <w:t>6</w:t>
            </w:r>
            <w:r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.0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9A4E41" w:rsidRPr="00831A38" w:rsidTr="00FA4558">
        <w:trPr>
          <w:trHeight w:val="40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FA4558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pct15" w:color="auto" w:fill="FFFFFF"/>
              </w:rPr>
              <w:t>存储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FA4558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pct15" w:color="auto" w:fill="FFFFFF"/>
              </w:rPr>
              <w:t>支持</w:t>
            </w:r>
            <w:bookmarkStart w:id="10" w:name="OLE_LINK5"/>
            <w:bookmarkStart w:id="11" w:name="OLE_LINK6"/>
            <w:bookmarkStart w:id="12" w:name="OLE_LINK7"/>
            <w:r w:rsidRPr="00831A38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pct15" w:color="auto" w:fill="FFFFFF"/>
              </w:rPr>
              <w:t xml:space="preserve">32G </w:t>
            </w:r>
            <w:r w:rsidR="00A42524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  <w:shd w:val="pct15" w:color="auto" w:fill="FFFFFF"/>
              </w:rPr>
              <w:t>EMMC 5.0</w:t>
            </w:r>
            <w:bookmarkEnd w:id="10"/>
            <w:bookmarkEnd w:id="11"/>
            <w:bookmarkEnd w:id="12"/>
            <w:r w:rsidR="00A42524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  <w:shd w:val="pct15" w:color="auto" w:fill="FFFFFF"/>
              </w:rPr>
              <w:t>、 64</w:t>
            </w:r>
            <w:r w:rsidR="00A42524" w:rsidRPr="00831A38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pct15" w:color="auto" w:fill="FFFFFF"/>
              </w:rPr>
              <w:t xml:space="preserve">G </w:t>
            </w:r>
            <w:r w:rsidR="00A42524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  <w:shd w:val="pct15" w:color="auto" w:fill="FFFFFF"/>
              </w:rPr>
              <w:t>EMMC 5.0</w:t>
            </w:r>
            <w:r w:rsidR="00A42524"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pct15" w:color="auto" w:fill="FFFFFF"/>
              </w:rPr>
              <w:t>（选配）</w:t>
            </w:r>
          </w:p>
        </w:tc>
      </w:tr>
      <w:tr w:rsidR="009A4E41" w:rsidRPr="00831A38" w:rsidTr="00FA4558">
        <w:trPr>
          <w:trHeight w:val="31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FA4558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显示屏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A42524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5.0吋/分辨率1280*720/IPS/180度视角</w:t>
            </w:r>
            <w:r w:rsidR="00FA4558"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, </w:t>
            </w: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1.1mm加厚钢化玻璃/10点触控/可戴手套操作</w:t>
            </w:r>
          </w:p>
        </w:tc>
      </w:tr>
      <w:tr w:rsidR="009A4E41" w:rsidRPr="00831A38" w:rsidTr="00FA4558">
        <w:trPr>
          <w:trHeight w:val="37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A42524" w:rsidP="00FA4558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/>
                <w:sz w:val="18"/>
                <w:szCs w:val="18"/>
              </w:rPr>
              <w:lastRenderedPageBreak/>
              <w:t>USB接口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A42524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pct15" w:color="auto" w:fill="FFFFFF"/>
              </w:rPr>
              <w:t>Micro USB/MOLEX连接器/一万次拔插寿命</w:t>
            </w:r>
          </w:p>
        </w:tc>
      </w:tr>
      <w:tr w:rsidR="009A4E41" w:rsidRPr="00831A38" w:rsidTr="00FA4558">
        <w:trPr>
          <w:trHeight w:val="34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FA4558" w:rsidP="00FA4558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sz w:val="18"/>
                <w:szCs w:val="18"/>
              </w:rPr>
              <w:t>WI-FI(标配)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FA4558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符合</w:t>
            </w:r>
            <w:r w:rsidRPr="00831A38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IEEE</w:t>
            </w:r>
            <w:r w:rsidRPr="00831A38">
              <w:rPr>
                <w:rStyle w:val="apple-converted-space"/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831A38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802.11b/g/n</w:t>
            </w:r>
          </w:p>
        </w:tc>
      </w:tr>
      <w:tr w:rsidR="009A4E41" w:rsidRPr="00831A38" w:rsidTr="00FA4558">
        <w:trPr>
          <w:trHeight w:val="35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FA4558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/>
                <w:sz w:val="18"/>
                <w:szCs w:val="18"/>
              </w:rPr>
              <w:t>蓝牙</w:t>
            </w:r>
            <w:r w:rsidR="00E65749">
              <w:rPr>
                <w:rFonts w:ascii="微软雅黑" w:eastAsia="微软雅黑" w:hAnsi="微软雅黑" w:cs="宋体"/>
                <w:sz w:val="18"/>
                <w:szCs w:val="18"/>
              </w:rPr>
              <w:t>(</w:t>
            </w:r>
            <w:r w:rsidRPr="00831A38">
              <w:rPr>
                <w:rFonts w:ascii="微软雅黑" w:eastAsia="微软雅黑" w:hAnsi="微软雅黑" w:cs="宋体"/>
                <w:sz w:val="18"/>
                <w:szCs w:val="18"/>
              </w:rPr>
              <w:t>标配</w:t>
            </w:r>
            <w:r w:rsidR="00E65749">
              <w:rPr>
                <w:rFonts w:ascii="微软雅黑" w:eastAsia="微软雅黑" w:hAnsi="微软雅黑" w:cs="宋体"/>
                <w:sz w:val="18"/>
                <w:szCs w:val="18"/>
              </w:rPr>
              <w:t>)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FA4558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pct15" w:color="auto" w:fill="FFFFFF"/>
              </w:rPr>
              <w:t>蓝牙</w:t>
            </w:r>
            <w:r w:rsidR="00A42524"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  <w:shd w:val="pct15" w:color="auto" w:fill="FFFFFF"/>
              </w:rPr>
              <w:t>4</w:t>
            </w:r>
            <w:r w:rsidRPr="00831A38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pct15" w:color="auto" w:fill="FFFFFF"/>
              </w:rPr>
              <w:t>.0</w:t>
            </w:r>
          </w:p>
        </w:tc>
      </w:tr>
      <w:tr w:rsidR="009A4E41" w:rsidRPr="00831A38" w:rsidTr="00FA4558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FA4558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3G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A42524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</w:rPr>
              <w:t>华为MU 609模块/车规级（选配）</w:t>
            </w:r>
          </w:p>
        </w:tc>
      </w:tr>
      <w:tr w:rsidR="00FA4558" w:rsidRPr="00831A38" w:rsidTr="00FA4558">
        <w:trPr>
          <w:trHeight w:val="37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FA4558" w:rsidRPr="00831A38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4G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FA4558" w:rsidRPr="00831A38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pct15" w:color="auto" w:fill="FFFFFF"/>
              </w:rPr>
              <w:t>华为ME 909s模块/车规级（选配</w:t>
            </w:r>
          </w:p>
        </w:tc>
      </w:tr>
      <w:tr w:rsidR="00A42524" w:rsidRPr="00831A38" w:rsidTr="00A42524">
        <w:trPr>
          <w:trHeight w:val="372"/>
        </w:trPr>
        <w:tc>
          <w:tcPr>
            <w:tcW w:w="2853" w:type="dxa"/>
            <w:shd w:val="clear" w:color="auto" w:fill="auto"/>
            <w:tcMar>
              <w:left w:w="108" w:type="dxa"/>
              <w:right w:w="108" w:type="dxa"/>
            </w:tcMar>
          </w:tcPr>
          <w:p w:rsidR="00A42524" w:rsidRPr="00A42524" w:rsidRDefault="00A42524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电池热拔插系统</w:t>
            </w:r>
          </w:p>
        </w:tc>
        <w:tc>
          <w:tcPr>
            <w:tcW w:w="7829" w:type="dxa"/>
            <w:shd w:val="clear" w:color="auto" w:fill="auto"/>
            <w:tcMar>
              <w:left w:w="108" w:type="dxa"/>
              <w:right w:w="108" w:type="dxa"/>
            </w:tcMar>
          </w:tcPr>
          <w:p w:rsidR="00A42524" w:rsidRPr="00A42524" w:rsidRDefault="00A42524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弹匣式电池热拔插系统</w:t>
            </w:r>
          </w:p>
        </w:tc>
      </w:tr>
      <w:tr w:rsidR="00A42524" w:rsidRPr="00831A38" w:rsidTr="00FA4558">
        <w:trPr>
          <w:trHeight w:val="37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电源/音量键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ALPS按键/动作力2.2N/60万次操作寿命</w:t>
            </w:r>
          </w:p>
        </w:tc>
      </w:tr>
      <w:tr w:rsidR="00A42524" w:rsidRPr="00831A38" w:rsidTr="00A42524">
        <w:trPr>
          <w:trHeight w:val="372"/>
        </w:trPr>
        <w:tc>
          <w:tcPr>
            <w:tcW w:w="2853" w:type="dxa"/>
            <w:shd w:val="clear" w:color="auto" w:fill="auto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预留功能键*3</w:t>
            </w:r>
          </w:p>
        </w:tc>
        <w:tc>
          <w:tcPr>
            <w:tcW w:w="7829" w:type="dxa"/>
            <w:shd w:val="clear" w:color="auto" w:fill="auto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LPS按键/动作力2.2N/60万次操作寿命</w:t>
            </w:r>
          </w:p>
        </w:tc>
      </w:tr>
      <w:tr w:rsidR="00A42524" w:rsidRPr="00831A38" w:rsidTr="00FA4558">
        <w:trPr>
          <w:trHeight w:val="37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扫描触发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OMRON按键/动作力1.27N/1000万次操作寿命</w:t>
            </w:r>
          </w:p>
        </w:tc>
      </w:tr>
      <w:tr w:rsidR="00A42524" w:rsidRPr="00831A38" w:rsidTr="00A42524">
        <w:trPr>
          <w:trHeight w:val="372"/>
        </w:trPr>
        <w:tc>
          <w:tcPr>
            <w:tcW w:w="2853" w:type="dxa"/>
            <w:shd w:val="clear" w:color="auto" w:fill="auto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扩展卡槽</w:t>
            </w:r>
          </w:p>
        </w:tc>
        <w:tc>
          <w:tcPr>
            <w:tcW w:w="7829" w:type="dxa"/>
            <w:shd w:val="clear" w:color="auto" w:fill="auto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Micro SIM卡槽*1/PSAM卡槽*2</w:t>
            </w:r>
          </w:p>
        </w:tc>
      </w:tr>
      <w:tr w:rsidR="00A42524" w:rsidRPr="00831A38" w:rsidTr="00FA4558">
        <w:trPr>
          <w:trHeight w:val="37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音频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大口径双扬声器立体声系统</w:t>
            </w:r>
          </w:p>
        </w:tc>
      </w:tr>
      <w:tr w:rsidR="00A42524" w:rsidRPr="00831A38" w:rsidTr="00A42524">
        <w:trPr>
          <w:trHeight w:val="372"/>
        </w:trPr>
        <w:tc>
          <w:tcPr>
            <w:tcW w:w="2853" w:type="dxa"/>
            <w:shd w:val="clear" w:color="auto" w:fill="auto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震动马达</w:t>
            </w:r>
          </w:p>
        </w:tc>
        <w:tc>
          <w:tcPr>
            <w:tcW w:w="7829" w:type="dxa"/>
            <w:shd w:val="clear" w:color="auto" w:fill="auto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10mm纽扣式</w:t>
            </w:r>
          </w:p>
        </w:tc>
      </w:tr>
      <w:tr w:rsidR="00A42524" w:rsidRPr="00831A38" w:rsidTr="00FA4558">
        <w:trPr>
          <w:trHeight w:val="37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充电提示灯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双色指示灯</w:t>
            </w:r>
          </w:p>
        </w:tc>
      </w:tr>
      <w:tr w:rsidR="00FA4558" w:rsidRPr="00831A38" w:rsidTr="00A42524">
        <w:trPr>
          <w:trHeight w:val="357"/>
        </w:trPr>
        <w:tc>
          <w:tcPr>
            <w:tcW w:w="2853" w:type="dxa"/>
            <w:shd w:val="clear" w:color="auto" w:fill="auto"/>
            <w:tcMar>
              <w:left w:w="108" w:type="dxa"/>
              <w:right w:w="108" w:type="dxa"/>
            </w:tcMar>
          </w:tcPr>
          <w:p w:rsidR="00FA4558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图像采集</w:t>
            </w:r>
          </w:p>
        </w:tc>
        <w:tc>
          <w:tcPr>
            <w:tcW w:w="7829" w:type="dxa"/>
            <w:shd w:val="clear" w:color="auto" w:fill="auto"/>
            <w:tcMar>
              <w:left w:w="108" w:type="dxa"/>
              <w:right w:w="108" w:type="dxa"/>
            </w:tcMar>
          </w:tcPr>
          <w:p w:rsidR="00FA4558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1300万像素/自动对焦/带闪光灯</w:t>
            </w:r>
            <w:bookmarkStart w:id="13" w:name="OLE_LINK15"/>
            <w:bookmarkStart w:id="14" w:name="OLE_LINK16"/>
            <w:bookmarkStart w:id="15" w:name="OLE_LINK17"/>
            <w:bookmarkStart w:id="16" w:name="OLE_LINK18"/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（选配）</w:t>
            </w:r>
            <w:bookmarkEnd w:id="13"/>
            <w:bookmarkEnd w:id="14"/>
            <w:bookmarkEnd w:id="15"/>
            <w:bookmarkEnd w:id="16"/>
          </w:p>
        </w:tc>
      </w:tr>
      <w:tr w:rsidR="009A4E41" w:rsidRPr="00831A38" w:rsidTr="00FA4558">
        <w:trPr>
          <w:trHeight w:val="372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A42524" w:rsidP="00357131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Cs w:val="24"/>
              </w:rPr>
            </w:pPr>
            <w:bookmarkStart w:id="17" w:name="OLE_LINK13"/>
            <w:bookmarkStart w:id="18" w:name="OLE_LINK14"/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kern w:val="2"/>
                <w:szCs w:val="24"/>
              </w:rPr>
              <w:t>一维条码</w:t>
            </w:r>
            <w:r w:rsidRPr="00A42524">
              <w:rPr>
                <w:rFonts w:ascii="微软雅黑" w:eastAsia="微软雅黑" w:hAnsi="微软雅黑" w:cs="Arial"/>
                <w:b/>
                <w:bCs/>
                <w:color w:val="000000"/>
                <w:kern w:val="2"/>
                <w:szCs w:val="24"/>
              </w:rPr>
              <w:t>（选配）</w:t>
            </w:r>
          </w:p>
        </w:tc>
      </w:tr>
      <w:tr w:rsidR="009A4E41" w:rsidRPr="00831A38" w:rsidTr="00FA4558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A42524" w:rsidRDefault="00A42524" w:rsidP="00A42524">
            <w:pPr>
              <w:spacing w:line="345" w:lineRule="atLeast"/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kern w:val="0"/>
                <w:sz w:val="18"/>
                <w:szCs w:val="18"/>
                <w:shd w:val="clear" w:color="auto" w:fill="FFFFFF"/>
              </w:rPr>
              <w:t>扫描引擎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A42524" w:rsidRDefault="00A42524" w:rsidP="00E65749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Motorola EM1350</w:t>
            </w:r>
          </w:p>
        </w:tc>
      </w:tr>
      <w:bookmarkEnd w:id="17"/>
      <w:bookmarkEnd w:id="18"/>
      <w:tr w:rsidR="009A4E41" w:rsidRPr="00831A38" w:rsidTr="00A42524">
        <w:trPr>
          <w:trHeight w:val="372"/>
        </w:trPr>
        <w:tc>
          <w:tcPr>
            <w:tcW w:w="2853" w:type="dxa"/>
            <w:shd w:val="clear" w:color="auto" w:fill="auto"/>
            <w:tcMar>
              <w:left w:w="108" w:type="dxa"/>
              <w:right w:w="108" w:type="dxa"/>
            </w:tcMar>
          </w:tcPr>
          <w:p w:rsidR="009A4E41" w:rsidRPr="00A42524" w:rsidRDefault="00A42524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支持类型</w:t>
            </w:r>
          </w:p>
        </w:tc>
        <w:tc>
          <w:tcPr>
            <w:tcW w:w="7829" w:type="dxa"/>
            <w:shd w:val="clear" w:color="auto" w:fill="auto"/>
            <w:tcMar>
              <w:left w:w="108" w:type="dxa"/>
              <w:right w:w="108" w:type="dxa"/>
            </w:tcMar>
          </w:tcPr>
          <w:p w:rsidR="009A4E41" w:rsidRPr="00A42524" w:rsidRDefault="00A42524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UPC/EA Symbol SE955N/Code128/Code39/Code93/Code11等</w:t>
            </w:r>
          </w:p>
        </w:tc>
      </w:tr>
      <w:tr w:rsidR="00A42524" w:rsidRPr="00831A38" w:rsidTr="00CD711E">
        <w:trPr>
          <w:trHeight w:val="372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A42524" w:rsidRPr="00831A38" w:rsidRDefault="00A42524" w:rsidP="00CD711E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kern w:val="2"/>
                <w:szCs w:val="24"/>
              </w:rPr>
              <w:t>二维条码</w:t>
            </w:r>
            <w:r w:rsidRPr="00A42524">
              <w:rPr>
                <w:rFonts w:ascii="微软雅黑" w:eastAsia="微软雅黑" w:hAnsi="微软雅黑" w:cs="Arial"/>
                <w:b/>
                <w:bCs/>
                <w:color w:val="000000"/>
                <w:kern w:val="2"/>
                <w:szCs w:val="24"/>
              </w:rPr>
              <w:t>（选配）</w:t>
            </w:r>
          </w:p>
        </w:tc>
      </w:tr>
      <w:tr w:rsidR="00A42524" w:rsidRPr="00831A38" w:rsidTr="00CD711E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A42524" w:rsidRPr="00A42524" w:rsidRDefault="00A42524" w:rsidP="00CD711E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扫描引擎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A42524" w:rsidRPr="00A42524" w:rsidRDefault="00A42524" w:rsidP="00CD711E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Honeywell N3680</w:t>
            </w:r>
          </w:p>
        </w:tc>
      </w:tr>
      <w:tr w:rsidR="00E65749" w:rsidRPr="00831A38" w:rsidTr="00765C62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E65749" w:rsidRPr="00A42524" w:rsidRDefault="00A42524" w:rsidP="00765C62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支持类型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E65749" w:rsidRPr="00A42524" w:rsidRDefault="00A42524" w:rsidP="00765C62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Data Matrix/QR Code/Aztec Code/PDF417/US Planet/UK Postal等</w:t>
            </w:r>
          </w:p>
        </w:tc>
      </w:tr>
      <w:tr w:rsidR="00FA4558" w:rsidRPr="00831A38" w:rsidTr="00FA4558">
        <w:trPr>
          <w:trHeight w:val="372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FA4558" w:rsidRPr="00831A38" w:rsidRDefault="00A42524" w:rsidP="00FA4558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bCs/>
                <w:color w:val="000000"/>
                <w:kern w:val="2"/>
                <w:szCs w:val="24"/>
              </w:rPr>
              <w:t xml:space="preserve">UHF </w:t>
            </w:r>
            <w:r w:rsidR="00FA4558" w:rsidRPr="00831A38">
              <w:rPr>
                <w:rFonts w:ascii="微软雅黑" w:eastAsia="微软雅黑" w:hAnsi="微软雅黑" w:cs="Arial"/>
                <w:b/>
                <w:bCs/>
                <w:color w:val="000000"/>
                <w:kern w:val="2"/>
                <w:szCs w:val="24"/>
              </w:rPr>
              <w:t>RFID</w:t>
            </w:r>
            <w:r w:rsidR="00E65749">
              <w:rPr>
                <w:rFonts w:ascii="微软雅黑" w:eastAsia="微软雅黑" w:hAnsi="微软雅黑" w:cs="Arial"/>
                <w:b/>
                <w:bCs/>
                <w:color w:val="000000"/>
                <w:kern w:val="2"/>
                <w:szCs w:val="24"/>
              </w:rPr>
              <w:t>规格</w:t>
            </w:r>
            <w:r w:rsidR="00FA4558" w:rsidRPr="00831A38">
              <w:rPr>
                <w:rFonts w:ascii="微软雅黑" w:eastAsia="微软雅黑" w:hAnsi="微软雅黑" w:hint="eastAsia"/>
                <w:b/>
                <w:bCs/>
                <w:color w:val="000000"/>
                <w:kern w:val="2"/>
                <w:szCs w:val="24"/>
              </w:rPr>
              <w:t>参数</w:t>
            </w:r>
          </w:p>
        </w:tc>
      </w:tr>
      <w:tr w:rsidR="00FA4558" w:rsidRPr="00831A38" w:rsidTr="00FA4558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FA4558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引擎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FA4558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Rodinbell M-2600/基于Impinj Indy R2000</w:t>
            </w:r>
          </w:p>
        </w:tc>
      </w:tr>
      <w:tr w:rsidR="00FA4558" w:rsidRPr="00831A38" w:rsidTr="00FA4558">
        <w:trPr>
          <w:trHeight w:val="39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FA4558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蜂鸣器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FA4558" w:rsidRPr="00A42524" w:rsidRDefault="00A42524" w:rsidP="00FA4558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12*9.5mm/2300±300Hz</w:t>
            </w:r>
          </w:p>
        </w:tc>
      </w:tr>
      <w:tr w:rsidR="00A42524" w:rsidRPr="00831A38" w:rsidTr="00FA4558">
        <w:trPr>
          <w:trHeight w:val="37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支持协议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A42524" w:rsidRPr="00831A38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EPC Global UHF Class 1 Gen 2/ISO18000-6C/ISO 18000-6B</w:t>
            </w:r>
          </w:p>
        </w:tc>
      </w:tr>
      <w:tr w:rsidR="00A42524" w:rsidRPr="00831A38" w:rsidTr="00A42524">
        <w:trPr>
          <w:trHeight w:val="372"/>
        </w:trPr>
        <w:tc>
          <w:tcPr>
            <w:tcW w:w="28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工作频率</w:t>
            </w:r>
          </w:p>
        </w:tc>
        <w:tc>
          <w:tcPr>
            <w:tcW w:w="782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42524" w:rsidRPr="00A42524" w:rsidRDefault="00A42524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840-960M</w:t>
            </w:r>
            <w:r>
              <w:rPr>
                <w:rFonts w:ascii="微软雅黑" w:eastAsia="微软雅黑" w:hAnsi="微软雅黑" w:cs="Arial" w:hint="eastAsia"/>
                <w:color w:val="000000"/>
                <w:sz w:val="18"/>
                <w:szCs w:val="18"/>
              </w:rPr>
              <w:t>H</w:t>
            </w: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z（可按需定制频段）</w:t>
            </w:r>
          </w:p>
        </w:tc>
      </w:tr>
      <w:tr w:rsidR="00A42524" w:rsidRPr="00831A38" w:rsidTr="00FA4558">
        <w:trPr>
          <w:trHeight w:val="37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lastRenderedPageBreak/>
              <w:t>输出功率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A42524" w:rsidRPr="00831A38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  <w:shd w:val="clear" w:color="auto" w:fill="FFFFFF"/>
              </w:rPr>
              <w:t>0~33dBm</w:t>
            </w:r>
          </w:p>
        </w:tc>
      </w:tr>
      <w:tr w:rsidR="00A42524" w:rsidRPr="00831A38" w:rsidTr="00A42524">
        <w:trPr>
          <w:trHeight w:val="372"/>
        </w:trPr>
        <w:tc>
          <w:tcPr>
            <w:tcW w:w="2853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峰值速度</w:t>
            </w:r>
          </w:p>
        </w:tc>
        <w:tc>
          <w:tcPr>
            <w:tcW w:w="7829" w:type="dxa"/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:rsidR="00A42524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Arial"/>
                <w:color w:val="000000"/>
                <w:sz w:val="18"/>
                <w:szCs w:val="18"/>
              </w:rPr>
              <w:t>＞500张/秒</w:t>
            </w:r>
          </w:p>
        </w:tc>
      </w:tr>
      <w:tr w:rsidR="00FA4558" w:rsidRPr="00831A38" w:rsidTr="00FA4558">
        <w:trPr>
          <w:trHeight w:val="37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FA4558" w:rsidRPr="00A42524" w:rsidRDefault="00FA4558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831A3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clear" w:color="auto" w:fill="FFFFFF"/>
              </w:rPr>
              <w:t>读取距离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FA4558" w:rsidRPr="00A42524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clear" w:color="auto" w:fill="FFFFFF"/>
              </w:rPr>
              <w:t>6~7米（测试标签：Impinj E41b）</w:t>
            </w:r>
          </w:p>
        </w:tc>
      </w:tr>
      <w:tr w:rsidR="00FA4558" w:rsidRPr="00831A38" w:rsidTr="00FA4558">
        <w:trPr>
          <w:trHeight w:val="39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FA4558" w:rsidRPr="00831A38" w:rsidRDefault="00FA4558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pct15" w:color="auto" w:fill="FFFFFF"/>
              </w:rPr>
              <w:t>天线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FA4558" w:rsidRPr="00831A38" w:rsidRDefault="00A42524" w:rsidP="0097470D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42524">
              <w:rPr>
                <w:rFonts w:ascii="微软雅黑" w:eastAsia="微软雅黑" w:hAnsi="微软雅黑"/>
                <w:color w:val="000000"/>
                <w:sz w:val="18"/>
                <w:szCs w:val="18"/>
                <w:shd w:val="pct15" w:color="auto" w:fill="FFFFFF"/>
              </w:rPr>
              <w:t>3dBi圆极化天线</w:t>
            </w:r>
          </w:p>
        </w:tc>
      </w:tr>
      <w:tr w:rsidR="00FA4558" w:rsidRPr="00831A38" w:rsidTr="00FA4558">
        <w:trPr>
          <w:trHeight w:val="37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FA4558" w:rsidRPr="00831A38" w:rsidRDefault="00FA4558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FA4558" w:rsidRPr="00831A38" w:rsidRDefault="00FA4558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</w:p>
        </w:tc>
      </w:tr>
      <w:tr w:rsidR="009A4E41" w:rsidRPr="00831A38" w:rsidTr="00FA4558">
        <w:trPr>
          <w:trHeight w:val="387"/>
        </w:trPr>
        <w:tc>
          <w:tcPr>
            <w:tcW w:w="10682" w:type="dxa"/>
            <w:gridSpan w:val="2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9A4E41" w:rsidP="00357131">
            <w:pPr>
              <w:pStyle w:val="a7"/>
              <w:spacing w:beforeAutospacing="0" w:afterAutospacing="0" w:line="120" w:lineRule="auto"/>
              <w:jc w:val="center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Style w:val="a6"/>
                <w:rFonts w:ascii="微软雅黑" w:eastAsia="微软雅黑" w:hAnsi="微软雅黑" w:cs="宋体" w:hint="eastAsia"/>
                <w:color w:val="000000"/>
              </w:rPr>
              <w:t>机 械 电 气 性 能</w:t>
            </w:r>
          </w:p>
        </w:tc>
      </w:tr>
      <w:tr w:rsidR="009A4E41" w:rsidRPr="00831A38" w:rsidTr="00FA4558">
        <w:trPr>
          <w:trHeight w:val="35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尺寸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A42524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外观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:</w:t>
            </w:r>
            <w:r w:rsidRPr="00A4252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160mm*82mm*129mm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、</w:t>
            </w:r>
            <w:r w:rsidRPr="00A4252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手柄</w:t>
            </w: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:</w:t>
            </w:r>
            <w:r w:rsidRPr="00A4252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111mm*38mm*47mm</w:t>
            </w:r>
          </w:p>
        </w:tc>
      </w:tr>
      <w:tr w:rsidR="009A4E41" w:rsidRPr="00831A38" w:rsidTr="00FA4558">
        <w:trPr>
          <w:trHeight w:val="34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电源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A42524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A42524">
              <w:rPr>
                <w:rFonts w:ascii="微软雅黑" w:eastAsia="微软雅黑" w:hAnsi="微软雅黑" w:cs="宋体"/>
                <w:color w:val="000000"/>
                <w:sz w:val="18"/>
                <w:szCs w:val="18"/>
              </w:rPr>
              <w:t>6000mAh可充电锂聚合物电池</w:t>
            </w:r>
          </w:p>
        </w:tc>
      </w:tr>
      <w:tr w:rsidR="009A4E41" w:rsidRPr="00831A38" w:rsidTr="00FA4558">
        <w:trPr>
          <w:trHeight w:val="387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重量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97470D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0</w:t>
            </w:r>
            <w:r w:rsid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64</w:t>
            </w:r>
            <w:r w:rsidR="009A4E41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KG</w:t>
            </w:r>
          </w:p>
        </w:tc>
      </w:tr>
      <w:tr w:rsidR="009A4E41" w:rsidRPr="00831A38" w:rsidTr="00FA4558">
        <w:trPr>
          <w:trHeight w:val="402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湿度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5% to 95%</w:t>
            </w:r>
            <w:r w:rsidR="00FA4558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RH</w:t>
            </w: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, 非凝结</w:t>
            </w:r>
          </w:p>
        </w:tc>
      </w:tr>
      <w:tr w:rsidR="009A4E41" w:rsidRPr="00831A38" w:rsidTr="00FA4558">
        <w:trPr>
          <w:trHeight w:val="34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防护等级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9A4E41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IEC IP</w:t>
            </w:r>
            <w:r w:rsidR="00DC2D04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</w:t>
            </w:r>
            <w:r w:rsidR="00FA4558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</w:t>
            </w:r>
            <w:r w:rsid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</w:t>
            </w:r>
          </w:p>
        </w:tc>
      </w:tr>
      <w:tr w:rsidR="009A4E41" w:rsidRPr="00831A38" w:rsidTr="00FA4558">
        <w:trPr>
          <w:trHeight w:val="38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工作温度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9A4E41" w:rsidRPr="00831A38" w:rsidRDefault="00DC2D04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-20</w:t>
            </w:r>
            <w:r w:rsidR="009A4E41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º</w:t>
            </w: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C to </w:t>
            </w:r>
            <w:r w:rsid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60</w:t>
            </w:r>
            <w:r w:rsidR="009A4E41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ºC</w:t>
            </w:r>
          </w:p>
        </w:tc>
      </w:tr>
      <w:tr w:rsidR="009A4E41" w:rsidRPr="00831A38" w:rsidTr="00FA4558">
        <w:trPr>
          <w:trHeight w:val="402"/>
        </w:trPr>
        <w:tc>
          <w:tcPr>
            <w:tcW w:w="2853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9A4E41" w:rsidP="00357131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存储温度</w:t>
            </w:r>
          </w:p>
        </w:tc>
        <w:tc>
          <w:tcPr>
            <w:tcW w:w="7829" w:type="dxa"/>
            <w:shd w:val="clear" w:color="auto" w:fill="FFFFFF"/>
            <w:tcMar>
              <w:left w:w="108" w:type="dxa"/>
              <w:right w:w="108" w:type="dxa"/>
            </w:tcMar>
          </w:tcPr>
          <w:p w:rsidR="009A4E41" w:rsidRPr="00831A38" w:rsidRDefault="009A4E41" w:rsidP="00A42524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</w:rPr>
            </w:pP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-</w:t>
            </w:r>
            <w:r w:rsidR="00A42524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4</w:t>
            </w: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 xml:space="preserve">0°C to </w:t>
            </w:r>
            <w:r w:rsidR="00FA4558"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7</w:t>
            </w:r>
            <w:r w:rsidRPr="00831A38">
              <w:rPr>
                <w:rFonts w:ascii="微软雅黑" w:eastAsia="微软雅黑" w:hAnsi="微软雅黑" w:cs="宋体" w:hint="eastAsia"/>
                <w:color w:val="000000"/>
                <w:sz w:val="18"/>
                <w:szCs w:val="18"/>
              </w:rPr>
              <w:t>0°C</w:t>
            </w:r>
          </w:p>
        </w:tc>
      </w:tr>
      <w:tr w:rsidR="00FA4558" w:rsidRPr="00831A38" w:rsidTr="004E65F3">
        <w:trPr>
          <w:trHeight w:val="387"/>
        </w:trPr>
        <w:tc>
          <w:tcPr>
            <w:tcW w:w="2853" w:type="dxa"/>
            <w:shd w:val="clear" w:color="auto" w:fill="D9D9D9"/>
            <w:tcMar>
              <w:left w:w="108" w:type="dxa"/>
              <w:right w:w="108" w:type="dxa"/>
            </w:tcMar>
          </w:tcPr>
          <w:p w:rsidR="00FA4558" w:rsidRPr="00831A38" w:rsidRDefault="00FA4558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  <w:shd w:val="pct15" w:color="auto" w:fill="FFFFFF"/>
              </w:rPr>
            </w:pPr>
            <w:r w:rsidRPr="00831A38"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pct15" w:color="auto" w:fill="FFFFFF"/>
              </w:rPr>
              <w:t>配件</w:t>
            </w:r>
          </w:p>
        </w:tc>
        <w:tc>
          <w:tcPr>
            <w:tcW w:w="7829" w:type="dxa"/>
            <w:shd w:val="clear" w:color="auto" w:fill="D9D9D9"/>
            <w:tcMar>
              <w:left w:w="108" w:type="dxa"/>
              <w:right w:w="108" w:type="dxa"/>
            </w:tcMar>
          </w:tcPr>
          <w:p w:rsidR="00FA4558" w:rsidRPr="00831A38" w:rsidRDefault="00A42524" w:rsidP="004E65F3">
            <w:pPr>
              <w:pStyle w:val="a7"/>
              <w:spacing w:beforeAutospacing="0" w:afterAutospacing="0" w:line="120" w:lineRule="auto"/>
              <w:jc w:val="both"/>
              <w:rPr>
                <w:rFonts w:ascii="微软雅黑" w:eastAsia="微软雅黑" w:hAnsi="微软雅黑" w:cs="宋体"/>
                <w:sz w:val="18"/>
                <w:szCs w:val="18"/>
                <w:shd w:val="pct15" w:color="auto" w:fill="FFFFFF"/>
              </w:rPr>
            </w:pPr>
            <w:r>
              <w:rPr>
                <w:rFonts w:ascii="微软雅黑" w:eastAsia="微软雅黑" w:hAnsi="微软雅黑" w:hint="eastAsia"/>
                <w:color w:val="000000"/>
                <w:sz w:val="18"/>
                <w:szCs w:val="18"/>
                <w:shd w:val="pct15" w:color="auto" w:fill="FFFFFF"/>
              </w:rPr>
              <w:t>2块电池+充电底座+数据线+充电器+挂绳</w:t>
            </w:r>
          </w:p>
        </w:tc>
      </w:tr>
    </w:tbl>
    <w:p w:rsidR="009A4E41" w:rsidRPr="00831A38" w:rsidRDefault="009A4E41">
      <w:pPr>
        <w:rPr>
          <w:rFonts w:ascii="微软雅黑" w:eastAsia="微软雅黑" w:hAnsi="微软雅黑"/>
        </w:rPr>
      </w:pPr>
    </w:p>
    <w:sectPr w:rsidR="009A4E41" w:rsidRPr="00831A38" w:rsidSect="009A4E41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F9E" w:rsidRDefault="005A6F9E" w:rsidP="009A4E41">
      <w:r>
        <w:separator/>
      </w:r>
    </w:p>
  </w:endnote>
  <w:endnote w:type="continuationSeparator" w:id="0">
    <w:p w:rsidR="005A6F9E" w:rsidRDefault="005A6F9E" w:rsidP="009A4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微软雅黑" w:eastAsia="微软雅黑" w:hAnsi="微软雅黑"/>
      </w:rPr>
      <w:id w:val="-1669238322"/>
      <w:docPartObj>
        <w:docPartGallery w:val="Page Numbers (Top of Page)"/>
        <w:docPartUnique/>
      </w:docPartObj>
    </w:sdtPr>
    <w:sdtEndPr/>
    <w:sdtContent>
      <w:p w:rsidR="008A5AE8" w:rsidRPr="00F9339D" w:rsidRDefault="008A5AE8" w:rsidP="008A5AE8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深圳市瑞得智能技术有限公司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地址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深圳市龙华新区民治街向南村道宝山工业区著牌工业园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B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栋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503</w:t>
        </w:r>
      </w:p>
      <w:p w:rsidR="008A5AE8" w:rsidRPr="00F9339D" w:rsidRDefault="008A5AE8" w:rsidP="008A5AE8">
        <w:pPr>
          <w:pStyle w:val="a4"/>
          <w:rPr>
            <w:rFonts w:ascii="微软雅黑" w:eastAsia="微软雅黑" w:hAnsi="微软雅黑" w:cs="宋体"/>
            <w:sz w:val="20"/>
            <w:szCs w:val="21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www.ruidei.cn                                             </w:t>
        </w:r>
        <w:r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</w:t>
        </w:r>
        <w:r w:rsidRPr="00F9339D">
          <w:rPr>
            <w:rFonts w:ascii="微软雅黑" w:eastAsia="微软雅黑" w:hAnsi="微软雅黑"/>
          </w:rPr>
          <w:t>电话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48252</w:t>
        </w:r>
      </w:p>
      <w:p w:rsidR="009A4E41" w:rsidRPr="008A5AE8" w:rsidRDefault="008A5AE8" w:rsidP="008A5AE8">
        <w:pPr>
          <w:pStyle w:val="a4"/>
          <w:rPr>
            <w:rFonts w:ascii="微软雅黑" w:eastAsia="微软雅黑" w:hAnsi="微软雅黑"/>
            <w:sz w:val="21"/>
            <w:szCs w:val="24"/>
          </w:rPr>
        </w:pPr>
        <w:r w:rsidRPr="00F9339D">
          <w:rPr>
            <w:rFonts w:ascii="微软雅黑" w:eastAsia="微软雅黑" w:hAnsi="微软雅黑" w:cs="宋体"/>
            <w:sz w:val="20"/>
            <w:szCs w:val="21"/>
          </w:rPr>
          <w:t>E-Mail</w:t>
        </w:r>
        <w:r w:rsidRPr="00F9339D">
          <w:rPr>
            <w:rFonts w:ascii="微软雅黑" w:eastAsia="微软雅黑" w:hAnsi="微软雅黑" w:hint="eastAsia"/>
          </w:rPr>
          <w:t>:</w:t>
        </w:r>
        <w:hyperlink r:id="rId1" w:history="1">
          <w:r w:rsidRPr="00F9339D">
            <w:rPr>
              <w:rStyle w:val="a8"/>
              <w:rFonts w:ascii="微软雅黑" w:eastAsia="微软雅黑" w:hAnsi="微软雅黑" w:cs="宋体"/>
              <w:sz w:val="20"/>
              <w:szCs w:val="21"/>
            </w:rPr>
            <w:t>info@ruidei.com</w:t>
          </w:r>
        </w:hyperlink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                                        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 xml:space="preserve">  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 xml:space="preserve">     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传真</w:t>
        </w:r>
        <w:r w:rsidRPr="00F9339D">
          <w:rPr>
            <w:rFonts w:ascii="微软雅黑" w:eastAsia="微软雅黑" w:hAnsi="微软雅黑" w:hint="eastAsia"/>
          </w:rPr>
          <w:t>: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0755-2</w:t>
        </w:r>
        <w:r w:rsidRPr="00F9339D">
          <w:rPr>
            <w:rFonts w:ascii="微软雅黑" w:eastAsia="微软雅黑" w:hAnsi="微软雅黑" w:cs="宋体" w:hint="eastAsia"/>
            <w:sz w:val="20"/>
            <w:szCs w:val="21"/>
          </w:rPr>
          <w:t>90</w:t>
        </w:r>
        <w:r w:rsidRPr="00F9339D">
          <w:rPr>
            <w:rFonts w:ascii="微软雅黑" w:eastAsia="微软雅黑" w:hAnsi="微软雅黑" w:cs="宋体"/>
            <w:sz w:val="20"/>
            <w:szCs w:val="21"/>
          </w:rPr>
          <w:t>48262-7006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F9E" w:rsidRDefault="005A6F9E" w:rsidP="009A4E41">
      <w:r>
        <w:separator/>
      </w:r>
    </w:p>
  </w:footnote>
  <w:footnote w:type="continuationSeparator" w:id="0">
    <w:p w:rsidR="005A6F9E" w:rsidRDefault="005A6F9E" w:rsidP="009A4E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23A"/>
    <w:rsid w:val="000B4DDA"/>
    <w:rsid w:val="001162E8"/>
    <w:rsid w:val="00157DE5"/>
    <w:rsid w:val="002908CE"/>
    <w:rsid w:val="003D0BA8"/>
    <w:rsid w:val="00406435"/>
    <w:rsid w:val="00595412"/>
    <w:rsid w:val="005A6F9E"/>
    <w:rsid w:val="005F115F"/>
    <w:rsid w:val="006366E8"/>
    <w:rsid w:val="006B0E8E"/>
    <w:rsid w:val="006F498F"/>
    <w:rsid w:val="00806AC9"/>
    <w:rsid w:val="00831A38"/>
    <w:rsid w:val="008A5AE8"/>
    <w:rsid w:val="0091133F"/>
    <w:rsid w:val="0097470D"/>
    <w:rsid w:val="009A4E41"/>
    <w:rsid w:val="009B21AD"/>
    <w:rsid w:val="00A42524"/>
    <w:rsid w:val="00A6117A"/>
    <w:rsid w:val="00A625E3"/>
    <w:rsid w:val="00AF5A03"/>
    <w:rsid w:val="00C22BB1"/>
    <w:rsid w:val="00C52173"/>
    <w:rsid w:val="00DC2D04"/>
    <w:rsid w:val="00E65749"/>
    <w:rsid w:val="00EA518E"/>
    <w:rsid w:val="00EF023A"/>
    <w:rsid w:val="00EF16C4"/>
    <w:rsid w:val="00EF41F6"/>
    <w:rsid w:val="00FA4558"/>
    <w:rsid w:val="00FA70BC"/>
    <w:rsid w:val="00FF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4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E4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E41"/>
    <w:rPr>
      <w:sz w:val="18"/>
      <w:szCs w:val="18"/>
    </w:rPr>
  </w:style>
  <w:style w:type="paragraph" w:styleId="a4">
    <w:name w:val="footer"/>
    <w:basedOn w:val="a"/>
    <w:link w:val="Char0"/>
    <w:unhideWhenUsed/>
    <w:rsid w:val="009A4E4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A4E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4E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4E41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uiPriority w:val="22"/>
    <w:qFormat/>
    <w:rsid w:val="009A4E41"/>
    <w:rPr>
      <w:b/>
    </w:rPr>
  </w:style>
  <w:style w:type="paragraph" w:styleId="a7">
    <w:name w:val="Normal (Web)"/>
    <w:basedOn w:val="a"/>
    <w:uiPriority w:val="99"/>
    <w:unhideWhenUsed/>
    <w:rsid w:val="009A4E4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Hyperlink"/>
    <w:basedOn w:val="a0"/>
    <w:uiPriority w:val="99"/>
    <w:unhideWhenUsed/>
    <w:rsid w:val="00EA518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A45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24"/>
    <w:pPr>
      <w:jc w:val="both"/>
    </w:pPr>
    <w:rPr>
      <w:rFonts w:ascii="Times New Roman" w:eastAsia="宋体" w:hAnsi="Times New Roman" w:cs="Times New Roman"/>
      <w:noProof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4E4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4E41"/>
    <w:rPr>
      <w:sz w:val="18"/>
      <w:szCs w:val="18"/>
    </w:rPr>
  </w:style>
  <w:style w:type="paragraph" w:styleId="a4">
    <w:name w:val="footer"/>
    <w:basedOn w:val="a"/>
    <w:link w:val="Char0"/>
    <w:unhideWhenUsed/>
    <w:rsid w:val="009A4E41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9A4E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9A4E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9A4E41"/>
    <w:rPr>
      <w:rFonts w:ascii="Times New Roman" w:eastAsia="宋体" w:hAnsi="Times New Roman" w:cs="Times New Roman"/>
      <w:sz w:val="18"/>
      <w:szCs w:val="18"/>
    </w:rPr>
  </w:style>
  <w:style w:type="character" w:styleId="a6">
    <w:name w:val="Strong"/>
    <w:uiPriority w:val="22"/>
    <w:qFormat/>
    <w:rsid w:val="009A4E41"/>
    <w:rPr>
      <w:b/>
    </w:rPr>
  </w:style>
  <w:style w:type="paragraph" w:styleId="a7">
    <w:name w:val="Normal (Web)"/>
    <w:basedOn w:val="a"/>
    <w:uiPriority w:val="99"/>
    <w:unhideWhenUsed/>
    <w:rsid w:val="009A4E41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8">
    <w:name w:val="Hyperlink"/>
    <w:basedOn w:val="a0"/>
    <w:uiPriority w:val="99"/>
    <w:unhideWhenUsed/>
    <w:rsid w:val="00EA518E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A45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ruide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270</Words>
  <Characters>1540</Characters>
  <Application>Microsoft Office Word</Application>
  <DocSecurity>0</DocSecurity>
  <Lines>12</Lines>
  <Paragraphs>3</Paragraphs>
  <ScaleCrop>false</ScaleCrop>
  <Company>www.ruidei.cn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卢秀冬</dc:creator>
  <cp:lastModifiedBy>卢秀冬</cp:lastModifiedBy>
  <cp:revision>6</cp:revision>
  <dcterms:created xsi:type="dcterms:W3CDTF">2016-12-19T10:24:00Z</dcterms:created>
  <dcterms:modified xsi:type="dcterms:W3CDTF">2017-02-13T02:20:00Z</dcterms:modified>
</cp:coreProperties>
</file>